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F9955" w14:textId="77777777" w:rsidR="00BA0706" w:rsidRDefault="00BA0706" w:rsidP="00BA0706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176022190"/>
      <w:r>
        <w:rPr>
          <w:rFonts w:ascii="Times New Roman" w:hAnsi="Times New Roman" w:cs="Times New Roman"/>
          <w:bCs/>
          <w:sz w:val="28"/>
          <w:szCs w:val="28"/>
        </w:rPr>
        <w:t>Informacja dla Księży Proboszczów:</w:t>
      </w:r>
    </w:p>
    <w:p w14:paraId="78AA432B" w14:textId="77777777" w:rsidR="00BA0706" w:rsidRPr="004735E3" w:rsidRDefault="00BA0706" w:rsidP="00BA0706">
      <w:pPr>
        <w:ind w:left="708" w:firstLine="708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735E3">
        <w:rPr>
          <w:rFonts w:ascii="Times New Roman" w:hAnsi="Times New Roman" w:cs="Times New Roman"/>
          <w:bCs/>
          <w:sz w:val="28"/>
          <w:szCs w:val="28"/>
        </w:rPr>
        <w:t xml:space="preserve">Szanowny </w:t>
      </w:r>
      <w:r>
        <w:rPr>
          <w:rFonts w:ascii="Times New Roman" w:hAnsi="Times New Roman" w:cs="Times New Roman"/>
          <w:bCs/>
          <w:sz w:val="28"/>
          <w:szCs w:val="28"/>
        </w:rPr>
        <w:t>Księże Proboszczu, Czcigodny Księż</w:t>
      </w:r>
      <w:r w:rsidRPr="004735E3">
        <w:rPr>
          <w:rFonts w:ascii="Times New Roman" w:hAnsi="Times New Roman" w:cs="Times New Roman"/>
          <w:bCs/>
          <w:sz w:val="28"/>
          <w:szCs w:val="28"/>
        </w:rPr>
        <w:t>e,</w:t>
      </w:r>
    </w:p>
    <w:bookmarkEnd w:id="0"/>
    <w:p w14:paraId="3A70F900" w14:textId="4C1F6564" w:rsidR="00DE24AF" w:rsidRDefault="00652E58" w:rsidP="00DE24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D4887">
        <w:rPr>
          <w:rFonts w:ascii="Times New Roman" w:hAnsi="Times New Roman" w:cs="Times New Roman"/>
          <w:b/>
          <w:sz w:val="24"/>
          <w:szCs w:val="24"/>
        </w:rPr>
        <w:t>Fundacj</w:t>
      </w:r>
      <w:r w:rsidR="00DE24AF">
        <w:rPr>
          <w:rFonts w:ascii="Times New Roman" w:hAnsi="Times New Roman" w:cs="Times New Roman"/>
          <w:b/>
          <w:sz w:val="24"/>
          <w:szCs w:val="24"/>
        </w:rPr>
        <w:t>a</w:t>
      </w:r>
      <w:r w:rsidRPr="00ED4887">
        <w:rPr>
          <w:rFonts w:ascii="Times New Roman" w:hAnsi="Times New Roman" w:cs="Times New Roman"/>
          <w:b/>
          <w:sz w:val="24"/>
          <w:szCs w:val="24"/>
        </w:rPr>
        <w:t xml:space="preserve"> Dobra Rodzina</w:t>
      </w:r>
      <w:r w:rsidR="001F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4A76">
        <w:rPr>
          <w:rFonts w:ascii="Times New Roman" w:hAnsi="Times New Roman" w:cs="Times New Roman"/>
          <w:b/>
          <w:sz w:val="24"/>
          <w:szCs w:val="24"/>
        </w:rPr>
        <w:t xml:space="preserve">zgłasza możliwość </w:t>
      </w:r>
      <w:r w:rsidR="001F3D09">
        <w:rPr>
          <w:rFonts w:ascii="Times New Roman" w:hAnsi="Times New Roman" w:cs="Times New Roman"/>
          <w:b/>
          <w:sz w:val="24"/>
          <w:szCs w:val="24"/>
        </w:rPr>
        <w:t>realiz</w:t>
      </w:r>
      <w:r w:rsidR="00744A76">
        <w:rPr>
          <w:rFonts w:ascii="Times New Roman" w:hAnsi="Times New Roman" w:cs="Times New Roman"/>
          <w:b/>
          <w:sz w:val="24"/>
          <w:szCs w:val="24"/>
        </w:rPr>
        <w:t>acji</w:t>
      </w:r>
      <w:r w:rsidR="001F3D09" w:rsidRPr="001F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D09" w:rsidRPr="00ED4887">
        <w:rPr>
          <w:rFonts w:ascii="Times New Roman" w:hAnsi="Times New Roman" w:cs="Times New Roman"/>
          <w:b/>
          <w:sz w:val="24"/>
          <w:szCs w:val="24"/>
        </w:rPr>
        <w:t>Projekt</w:t>
      </w:r>
      <w:r w:rsidR="00744A76">
        <w:rPr>
          <w:rFonts w:ascii="Times New Roman" w:hAnsi="Times New Roman" w:cs="Times New Roman"/>
          <w:b/>
          <w:sz w:val="24"/>
          <w:szCs w:val="24"/>
        </w:rPr>
        <w:t>u</w:t>
      </w:r>
      <w:r w:rsidR="001F3D09">
        <w:rPr>
          <w:rFonts w:ascii="Times New Roman" w:hAnsi="Times New Roman" w:cs="Times New Roman"/>
          <w:b/>
          <w:sz w:val="24"/>
          <w:szCs w:val="24"/>
        </w:rPr>
        <w:t xml:space="preserve"> edukacyjno-pomocow</w:t>
      </w:r>
      <w:r w:rsidR="00744A76">
        <w:rPr>
          <w:rFonts w:ascii="Times New Roman" w:hAnsi="Times New Roman" w:cs="Times New Roman"/>
          <w:b/>
          <w:sz w:val="24"/>
          <w:szCs w:val="24"/>
        </w:rPr>
        <w:t>ego</w:t>
      </w:r>
      <w:r w:rsidR="00DE24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578A32" w14:textId="568C30A2" w:rsidR="00927A9F" w:rsidRPr="00526D42" w:rsidRDefault="006E0278">
      <w:pPr>
        <w:rPr>
          <w:rFonts w:ascii="Times New Roman" w:hAnsi="Times New Roman" w:cs="Times New Roman"/>
          <w:bCs/>
          <w:sz w:val="24"/>
          <w:szCs w:val="24"/>
        </w:rPr>
      </w:pPr>
      <w:r w:rsidRPr="00526D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2E58" w:rsidRPr="00526D42">
        <w:rPr>
          <w:rFonts w:ascii="Times New Roman" w:hAnsi="Times New Roman" w:cs="Times New Roman"/>
          <w:bCs/>
          <w:sz w:val="24"/>
          <w:szCs w:val="24"/>
        </w:rPr>
        <w:t>„</w:t>
      </w:r>
      <w:r w:rsidRPr="00526D42">
        <w:rPr>
          <w:rFonts w:ascii="Times New Roman" w:hAnsi="Times New Roman" w:cs="Times New Roman"/>
          <w:bCs/>
          <w:sz w:val="24"/>
          <w:szCs w:val="24"/>
        </w:rPr>
        <w:t>PROSTOWAĆ DROGI ŻYCIA</w:t>
      </w:r>
      <w:r w:rsidR="00652E58" w:rsidRPr="00526D42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73DDF4F7" w14:textId="0A9A7B53" w:rsidR="006E0278" w:rsidRPr="00DE24AF" w:rsidRDefault="006E0278" w:rsidP="001C0A1E">
      <w:pPr>
        <w:pStyle w:val="Akapitzlist"/>
        <w:numPr>
          <w:ilvl w:val="0"/>
          <w:numId w:val="2"/>
        </w:num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DE24AF">
        <w:rPr>
          <w:rFonts w:ascii="Times New Roman" w:hAnsi="Times New Roman" w:cs="Times New Roman"/>
          <w:b/>
          <w:sz w:val="24"/>
          <w:szCs w:val="24"/>
        </w:rPr>
        <w:t>Grupa docelowa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>:</w:t>
      </w:r>
      <w:r w:rsidR="00DE24AF" w:rsidRPr="00DE24AF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DE24AF" w:rsidRPr="00DE24AF">
        <w:rPr>
          <w:rFonts w:ascii="Times New Roman" w:hAnsi="Times New Roman" w:cs="Times New Roman"/>
          <w:bCs/>
          <w:sz w:val="24"/>
          <w:szCs w:val="24"/>
          <w:u w:val="single"/>
        </w:rPr>
        <w:t>m</w:t>
      </w:r>
      <w:r w:rsidRP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łodzież 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 xml:space="preserve">(zwłaszcza </w:t>
      </w:r>
      <w:r w:rsidRPr="00DE24AF">
        <w:rPr>
          <w:rFonts w:ascii="Times New Roman" w:hAnsi="Times New Roman" w:cs="Times New Roman"/>
          <w:bCs/>
          <w:sz w:val="24"/>
          <w:szCs w:val="24"/>
        </w:rPr>
        <w:t>powyżej 18 roku życia</w:t>
      </w:r>
      <w:r w:rsidR="001F3D09" w:rsidRPr="00DE24AF">
        <w:rPr>
          <w:rFonts w:ascii="Times New Roman" w:hAnsi="Times New Roman" w:cs="Times New Roman"/>
          <w:bCs/>
          <w:sz w:val="24"/>
          <w:szCs w:val="24"/>
        </w:rPr>
        <w:t>)</w:t>
      </w:r>
      <w:r w:rsidR="00076C17" w:rsidRPr="00DE24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24AF" w:rsidRP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narzeczeni, małżeństwa </w:t>
      </w:r>
      <w:r w:rsidR="00DE24AF">
        <w:rPr>
          <w:rFonts w:ascii="Times New Roman" w:hAnsi="Times New Roman" w:cs="Times New Roman"/>
          <w:bCs/>
          <w:sz w:val="24"/>
          <w:szCs w:val="24"/>
          <w:u w:val="single"/>
        </w:rPr>
        <w:t xml:space="preserve">i </w:t>
      </w:r>
      <w:r w:rsidR="002D62CB" w:rsidRPr="00DE24AF">
        <w:rPr>
          <w:rFonts w:ascii="Times New Roman" w:hAnsi="Times New Roman" w:cs="Times New Roman"/>
          <w:bCs/>
          <w:sz w:val="24"/>
          <w:szCs w:val="24"/>
          <w:u w:val="single"/>
        </w:rPr>
        <w:t>rodzic</w:t>
      </w:r>
      <w:r w:rsidR="001F3D09" w:rsidRPr="00DE24AF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Pr="00DE24AF">
        <w:rPr>
          <w:rFonts w:ascii="Times New Roman" w:hAnsi="Times New Roman" w:cs="Times New Roman"/>
          <w:bCs/>
          <w:sz w:val="24"/>
          <w:szCs w:val="24"/>
        </w:rPr>
        <w:t>.</w:t>
      </w:r>
      <w:r w:rsidR="00652E58" w:rsidRPr="00DE24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28E9E6" w14:textId="6D4B077E" w:rsidR="00076C17" w:rsidRPr="001F3D09" w:rsidRDefault="00076C17" w:rsidP="001F3D0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 xml:space="preserve">młodzież przygotowująca się do małżeństwa i założenia rodziny, </w:t>
      </w:r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pary, </w:t>
      </w:r>
      <w:r w:rsidRPr="001F3D09">
        <w:rPr>
          <w:rFonts w:ascii="Times New Roman" w:hAnsi="Times New Roman" w:cs="Times New Roman"/>
          <w:bCs/>
          <w:sz w:val="24"/>
          <w:szCs w:val="24"/>
        </w:rPr>
        <w:t>narzeczeni,</w:t>
      </w:r>
    </w:p>
    <w:p w14:paraId="250BA397" w14:textId="3B3CC5FD" w:rsidR="006E0278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 xml:space="preserve">młodzież z rodzin przeżywających </w:t>
      </w:r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problemy i </w:t>
      </w:r>
      <w:r w:rsidRPr="001F3D09">
        <w:rPr>
          <w:rFonts w:ascii="Times New Roman" w:hAnsi="Times New Roman" w:cs="Times New Roman"/>
          <w:bCs/>
          <w:sz w:val="24"/>
          <w:szCs w:val="24"/>
        </w:rPr>
        <w:t>kryzysy rodzinne (rozwód, uzależnienie od alkoholu</w:t>
      </w:r>
      <w:r w:rsidR="00076C17" w:rsidRPr="001F3D09">
        <w:rPr>
          <w:rFonts w:ascii="Times New Roman" w:hAnsi="Times New Roman" w:cs="Times New Roman"/>
          <w:bCs/>
          <w:sz w:val="24"/>
          <w:szCs w:val="24"/>
        </w:rPr>
        <w:t>, narkotyków, mediów</w:t>
      </w:r>
      <w:r w:rsidRPr="001F3D0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D62CB" w:rsidRPr="001F3D09">
        <w:rPr>
          <w:rFonts w:ascii="Times New Roman" w:hAnsi="Times New Roman" w:cs="Times New Roman"/>
          <w:bCs/>
          <w:sz w:val="24"/>
          <w:szCs w:val="24"/>
        </w:rPr>
        <w:t>internetu</w:t>
      </w:r>
      <w:proofErr w:type="spellEnd"/>
      <w:r w:rsidR="002D62CB" w:rsidRPr="001F3D0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F3D09">
        <w:rPr>
          <w:rFonts w:ascii="Times New Roman" w:hAnsi="Times New Roman" w:cs="Times New Roman"/>
          <w:bCs/>
          <w:sz w:val="24"/>
          <w:szCs w:val="24"/>
        </w:rPr>
        <w:t>przemoc, choroba),</w:t>
      </w:r>
    </w:p>
    <w:p w14:paraId="77937965" w14:textId="526F46F4" w:rsidR="006E0278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_Hlk169789154"/>
      <w:r w:rsidRPr="001F3D09">
        <w:rPr>
          <w:rFonts w:ascii="Times New Roman" w:hAnsi="Times New Roman" w:cs="Times New Roman"/>
          <w:bCs/>
          <w:sz w:val="24"/>
          <w:szCs w:val="24"/>
        </w:rPr>
        <w:t xml:space="preserve">małżonkowie i rodzice </w:t>
      </w:r>
      <w:bookmarkEnd w:id="1"/>
      <w:r w:rsidRPr="001F3D09">
        <w:rPr>
          <w:rFonts w:ascii="Times New Roman" w:hAnsi="Times New Roman" w:cs="Times New Roman"/>
          <w:bCs/>
          <w:sz w:val="24"/>
          <w:szCs w:val="24"/>
        </w:rPr>
        <w:t xml:space="preserve">w zakresie 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poprawy relacji małżeńskich i rodzinnych, </w:t>
      </w:r>
      <w:r w:rsidRPr="001F3D09">
        <w:rPr>
          <w:rFonts w:ascii="Times New Roman" w:hAnsi="Times New Roman" w:cs="Times New Roman"/>
          <w:bCs/>
          <w:sz w:val="24"/>
          <w:szCs w:val="24"/>
        </w:rPr>
        <w:t xml:space="preserve">problemów 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z pracą i </w:t>
      </w:r>
      <w:r w:rsidRPr="001F3D09">
        <w:rPr>
          <w:rFonts w:ascii="Times New Roman" w:hAnsi="Times New Roman" w:cs="Times New Roman"/>
          <w:bCs/>
          <w:sz w:val="24"/>
          <w:szCs w:val="24"/>
        </w:rPr>
        <w:t>wychowani</w:t>
      </w:r>
      <w:r w:rsidR="001F3D09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Pr="001F3D09">
        <w:rPr>
          <w:rFonts w:ascii="Times New Roman" w:hAnsi="Times New Roman" w:cs="Times New Roman"/>
          <w:bCs/>
          <w:sz w:val="24"/>
          <w:szCs w:val="24"/>
        </w:rPr>
        <w:t>dzieci,</w:t>
      </w:r>
    </w:p>
    <w:p w14:paraId="78E62909" w14:textId="77777777" w:rsidR="00193135" w:rsidRDefault="006E0278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F3D09">
        <w:rPr>
          <w:rFonts w:ascii="Times New Roman" w:hAnsi="Times New Roman" w:cs="Times New Roman"/>
          <w:bCs/>
          <w:sz w:val="24"/>
          <w:szCs w:val="24"/>
        </w:rPr>
        <w:t>małżeństwa starające się o dziecko</w:t>
      </w:r>
      <w:r w:rsidR="0019313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FA5169E" w14:textId="413536AB" w:rsidR="006E0278" w:rsidRDefault="00193135" w:rsidP="002D62C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małżeństwa i związki poszukujące wyjścia z kryzysu (terapia, separacja, rozwód, sprawy o nieważność małżeństwa).</w:t>
      </w:r>
    </w:p>
    <w:p w14:paraId="617F0190" w14:textId="77777777" w:rsidR="00744A76" w:rsidRPr="001F3D09" w:rsidRDefault="00744A76" w:rsidP="00744A76">
      <w:pPr>
        <w:pStyle w:val="Akapitzlist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1DDAAA" w14:textId="5F627DB0" w:rsidR="006E0278" w:rsidRPr="00193135" w:rsidRDefault="006E0278" w:rsidP="0019313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3135">
        <w:rPr>
          <w:rFonts w:ascii="Times New Roman" w:hAnsi="Times New Roman" w:cs="Times New Roman"/>
          <w:b/>
          <w:sz w:val="24"/>
          <w:szCs w:val="24"/>
        </w:rPr>
        <w:t>Sposób rozwiązywania problemów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93135">
        <w:rPr>
          <w:rFonts w:ascii="Times New Roman" w:hAnsi="Times New Roman" w:cs="Times New Roman"/>
          <w:b/>
          <w:sz w:val="24"/>
          <w:szCs w:val="24"/>
        </w:rPr>
        <w:t>zaspokajania potrzeb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 xml:space="preserve"> młodzieży,</w:t>
      </w:r>
      <w:r w:rsidRPr="00193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2CB" w:rsidRPr="00193135">
        <w:rPr>
          <w:rFonts w:ascii="Times New Roman" w:hAnsi="Times New Roman" w:cs="Times New Roman"/>
          <w:b/>
          <w:sz w:val="24"/>
          <w:szCs w:val="24"/>
        </w:rPr>
        <w:t>małżonków, rodzin i dzieci</w:t>
      </w:r>
      <w:r w:rsidR="00193135">
        <w:rPr>
          <w:rFonts w:ascii="Times New Roman" w:hAnsi="Times New Roman" w:cs="Times New Roman"/>
          <w:b/>
          <w:sz w:val="24"/>
          <w:szCs w:val="24"/>
        </w:rPr>
        <w:t>:</w:t>
      </w:r>
    </w:p>
    <w:p w14:paraId="1827B099" w14:textId="77777777" w:rsidR="00744A76" w:rsidRDefault="006E0278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EF28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193135">
        <w:rPr>
          <w:rFonts w:ascii="Times New Roman" w:hAnsi="Times New Roman" w:cs="Times New Roman"/>
          <w:bCs/>
          <w:sz w:val="24"/>
          <w:szCs w:val="24"/>
        </w:rPr>
        <w:t xml:space="preserve"> Celem spotkań j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est nieodpłatn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744A76">
        <w:rPr>
          <w:rFonts w:ascii="Times New Roman" w:hAnsi="Times New Roman" w:cs="Times New Roman"/>
          <w:bCs/>
          <w:sz w:val="24"/>
          <w:szCs w:val="24"/>
        </w:rPr>
        <w:t xml:space="preserve">dla zainteresowanych osób </w:t>
      </w:r>
      <w:r w:rsidR="00763176">
        <w:rPr>
          <w:rFonts w:ascii="Times New Roman" w:hAnsi="Times New Roman" w:cs="Times New Roman"/>
          <w:bCs/>
          <w:sz w:val="24"/>
          <w:szCs w:val="24"/>
        </w:rPr>
        <w:t>przekazywanie informacji pomocnych w poprawianiu relacji małżeńskich i rodzinnych, a także pomocnych dla pokonywania trudności i wychodzenia z sytuacji kryzysowych. D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 xml:space="preserve">la zainteresowanych pomoc udzielana 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może być 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="00763176" w:rsidRPr="00763176">
        <w:rPr>
          <w:rFonts w:ascii="Times New Roman" w:hAnsi="Times New Roman" w:cs="Times New Roman"/>
          <w:bCs/>
          <w:sz w:val="24"/>
          <w:szCs w:val="24"/>
        </w:rPr>
        <w:t>prawnik</w:t>
      </w:r>
      <w:r w:rsidR="00763176">
        <w:rPr>
          <w:rFonts w:ascii="Times New Roman" w:hAnsi="Times New Roman" w:cs="Times New Roman"/>
          <w:bCs/>
          <w:sz w:val="24"/>
          <w:szCs w:val="24"/>
        </w:rPr>
        <w:t>a,</w:t>
      </w:r>
      <w:r w:rsidR="00763176" w:rsidRPr="007631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psycholog</w:t>
      </w:r>
      <w:r w:rsidR="00763176">
        <w:rPr>
          <w:rFonts w:ascii="Times New Roman" w:hAnsi="Times New Roman" w:cs="Times New Roman"/>
          <w:bCs/>
          <w:sz w:val="24"/>
          <w:szCs w:val="24"/>
        </w:rPr>
        <w:t>a</w:t>
      </w:r>
      <w:r w:rsidR="00193135" w:rsidRPr="00537676">
        <w:rPr>
          <w:rFonts w:ascii="Times New Roman" w:hAnsi="Times New Roman" w:cs="Times New Roman"/>
          <w:bCs/>
          <w:sz w:val="24"/>
          <w:szCs w:val="24"/>
        </w:rPr>
        <w:t>, terapeut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ę czy 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inn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ego 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specjalist</w:t>
      </w:r>
      <w:r w:rsidR="00763176">
        <w:rPr>
          <w:rFonts w:ascii="Times New Roman" w:hAnsi="Times New Roman" w:cs="Times New Roman"/>
          <w:bCs/>
          <w:sz w:val="24"/>
          <w:szCs w:val="24"/>
        </w:rPr>
        <w:t>ę</w:t>
      </w:r>
      <w:r w:rsidR="00193135" w:rsidRPr="00EF28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ABE54F" w14:textId="3924B3D2" w:rsidR="00193135" w:rsidRDefault="00744A76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Koszty szkoleń i pomocy, uzgodnione z Fundacją Dobra Rodzina, pokrywa zapraszająca </w:t>
      </w:r>
      <w:r w:rsidR="00BA0706">
        <w:rPr>
          <w:rFonts w:ascii="Times New Roman" w:hAnsi="Times New Roman" w:cs="Times New Roman"/>
          <w:bCs/>
          <w:sz w:val="24"/>
          <w:szCs w:val="24"/>
        </w:rPr>
        <w:t>parafi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BA0706">
        <w:rPr>
          <w:rFonts w:ascii="Times New Roman" w:hAnsi="Times New Roman" w:cs="Times New Roman"/>
          <w:bCs/>
          <w:sz w:val="24"/>
          <w:szCs w:val="24"/>
        </w:rPr>
        <w:t xml:space="preserve"> (albo dekanat) lub gmina z udziałem parafii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D88B867" w14:textId="3FAE5787" w:rsidR="00193135" w:rsidRDefault="00193135" w:rsidP="00193135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F28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Pomoc organizowana </w:t>
      </w:r>
      <w:r w:rsidR="00763176">
        <w:rPr>
          <w:rFonts w:ascii="Times New Roman" w:hAnsi="Times New Roman" w:cs="Times New Roman"/>
          <w:bCs/>
          <w:sz w:val="24"/>
          <w:szCs w:val="24"/>
        </w:rPr>
        <w:t xml:space="preserve">jest </w:t>
      </w: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537676">
        <w:rPr>
          <w:rFonts w:ascii="Times New Roman" w:hAnsi="Times New Roman" w:cs="Times New Roman"/>
          <w:bCs/>
          <w:sz w:val="24"/>
          <w:szCs w:val="24"/>
        </w:rPr>
        <w:t>form</w:t>
      </w:r>
      <w:r>
        <w:rPr>
          <w:rFonts w:ascii="Times New Roman" w:hAnsi="Times New Roman" w:cs="Times New Roman"/>
          <w:bCs/>
          <w:sz w:val="24"/>
          <w:szCs w:val="24"/>
        </w:rPr>
        <w:t>ie</w:t>
      </w:r>
      <w:r w:rsidRPr="00537676">
        <w:rPr>
          <w:rFonts w:ascii="Times New Roman" w:hAnsi="Times New Roman" w:cs="Times New Roman"/>
          <w:bCs/>
          <w:sz w:val="24"/>
          <w:szCs w:val="24"/>
        </w:rPr>
        <w:t xml:space="preserve"> prelekcji, warsztatów i konsultacji indywidualnych.</w:t>
      </w:r>
      <w:r w:rsidRPr="00EF284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34EB1AB3" w14:textId="301550DE" w:rsidR="00193135" w:rsidRDefault="00193135" w:rsidP="007631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E0278" w:rsidRPr="00EF2844">
        <w:rPr>
          <w:rFonts w:ascii="Times New Roman" w:hAnsi="Times New Roman" w:cs="Times New Roman"/>
          <w:bCs/>
          <w:sz w:val="24"/>
          <w:szCs w:val="24"/>
        </w:rPr>
        <w:t>Zasadniczą ideą projektu jest</w:t>
      </w:r>
      <w:r w:rsidR="00EF28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>rozpoznanie przyczyn</w:t>
      </w:r>
      <w:r>
        <w:rPr>
          <w:rFonts w:ascii="Times New Roman" w:hAnsi="Times New Roman" w:cs="Times New Roman"/>
          <w:bCs/>
          <w:sz w:val="24"/>
          <w:szCs w:val="24"/>
        </w:rPr>
        <w:t xml:space="preserve"> trudności,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 xml:space="preserve"> sytuacji kryzysowych i wskazanie drogi wyjścia lub </w:t>
      </w:r>
      <w:r w:rsidR="00763176">
        <w:rPr>
          <w:rFonts w:ascii="Times New Roman" w:hAnsi="Times New Roman" w:cs="Times New Roman"/>
          <w:bCs/>
          <w:sz w:val="24"/>
          <w:szCs w:val="24"/>
        </w:rPr>
        <w:t>miejsca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 xml:space="preserve"> uzyskania pomocy długofalowej w instytucjach do tego powołanych, oferujących specjalistyczną pomoc w danym zakresie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37676" w:rsidRPr="0053767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Zadaniem jest także </w:t>
      </w:r>
      <w:r w:rsidR="002D717F">
        <w:rPr>
          <w:rFonts w:ascii="Times New Roman" w:hAnsi="Times New Roman" w:cs="Times New Roman"/>
          <w:bCs/>
          <w:sz w:val="24"/>
          <w:szCs w:val="24"/>
        </w:rPr>
        <w:t xml:space="preserve">pomoc 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>os</w:t>
      </w:r>
      <w:r w:rsidR="002D717F">
        <w:rPr>
          <w:rFonts w:ascii="Times New Roman" w:hAnsi="Times New Roman" w:cs="Times New Roman"/>
          <w:bCs/>
          <w:sz w:val="24"/>
          <w:szCs w:val="24"/>
        </w:rPr>
        <w:t>o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>b</w:t>
      </w:r>
      <w:r w:rsidR="002D717F">
        <w:rPr>
          <w:rFonts w:ascii="Times New Roman" w:hAnsi="Times New Roman" w:cs="Times New Roman"/>
          <w:bCs/>
          <w:sz w:val="24"/>
          <w:szCs w:val="24"/>
        </w:rPr>
        <w:t>om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 xml:space="preserve"> dotknięty</w:t>
      </w:r>
      <w:r w:rsidR="002D717F">
        <w:rPr>
          <w:rFonts w:ascii="Times New Roman" w:hAnsi="Times New Roman" w:cs="Times New Roman"/>
          <w:bCs/>
          <w:sz w:val="24"/>
          <w:szCs w:val="24"/>
        </w:rPr>
        <w:t>m</w:t>
      </w:r>
      <w:r w:rsidR="002D717F" w:rsidRPr="002D717F">
        <w:rPr>
          <w:rFonts w:ascii="Times New Roman" w:hAnsi="Times New Roman" w:cs="Times New Roman"/>
          <w:bCs/>
          <w:sz w:val="24"/>
          <w:szCs w:val="24"/>
        </w:rPr>
        <w:t xml:space="preserve"> tzw. wykluczeniem społecznym </w:t>
      </w:r>
      <w:r w:rsidR="006E0278" w:rsidRPr="00537676">
        <w:rPr>
          <w:rFonts w:ascii="Times New Roman" w:hAnsi="Times New Roman" w:cs="Times New Roman"/>
          <w:bCs/>
          <w:sz w:val="24"/>
          <w:szCs w:val="24"/>
        </w:rPr>
        <w:t>w swoich rodzinach lub w przestrzeni społecznej.</w:t>
      </w:r>
      <w:r w:rsidR="00652E58" w:rsidRPr="0053767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B3405C" w14:textId="77777777" w:rsidR="00744A76" w:rsidRPr="00763176" w:rsidRDefault="00744A76" w:rsidP="007631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</w:p>
    <w:p w14:paraId="6B322D30" w14:textId="761834D2" w:rsidR="006E0278" w:rsidRPr="00763176" w:rsidRDefault="00537676" w:rsidP="0076317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3176">
        <w:rPr>
          <w:rFonts w:ascii="Times New Roman" w:hAnsi="Times New Roman" w:cs="Times New Roman"/>
          <w:b/>
          <w:sz w:val="24"/>
          <w:szCs w:val="24"/>
        </w:rPr>
        <w:t>T</w:t>
      </w:r>
      <w:r w:rsidR="006E0278" w:rsidRPr="00763176">
        <w:rPr>
          <w:rFonts w:ascii="Times New Roman" w:hAnsi="Times New Roman" w:cs="Times New Roman"/>
          <w:b/>
          <w:sz w:val="24"/>
          <w:szCs w:val="24"/>
        </w:rPr>
        <w:t>reści</w:t>
      </w:r>
      <w:r w:rsidRPr="00763176">
        <w:rPr>
          <w:rFonts w:ascii="Times New Roman" w:hAnsi="Times New Roman" w:cs="Times New Roman"/>
          <w:b/>
          <w:sz w:val="24"/>
          <w:szCs w:val="24"/>
        </w:rPr>
        <w:t xml:space="preserve"> proponowane uczestnikom spotkań</w:t>
      </w:r>
      <w:r w:rsidR="006E0278" w:rsidRPr="00763176">
        <w:rPr>
          <w:rFonts w:ascii="Times New Roman" w:hAnsi="Times New Roman" w:cs="Times New Roman"/>
          <w:b/>
          <w:sz w:val="24"/>
          <w:szCs w:val="24"/>
        </w:rPr>
        <w:t>:</w:t>
      </w:r>
    </w:p>
    <w:p w14:paraId="7EFC8731" w14:textId="5C075DC2" w:rsidR="006E0278" w:rsidRPr="00537676" w:rsidRDefault="006E0278" w:rsidP="006E0278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F284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6C30">
        <w:rPr>
          <w:rFonts w:ascii="Times New Roman" w:hAnsi="Times New Roman" w:cs="Times New Roman"/>
          <w:b/>
          <w:sz w:val="24"/>
          <w:szCs w:val="24"/>
        </w:rPr>
        <w:tab/>
      </w:r>
      <w:r w:rsidRPr="00537676">
        <w:rPr>
          <w:rFonts w:ascii="Times New Roman" w:hAnsi="Times New Roman" w:cs="Times New Roman"/>
          <w:bCs/>
          <w:sz w:val="24"/>
          <w:szCs w:val="24"/>
          <w:u w:val="single"/>
        </w:rPr>
        <w:t>Dla młodzieży</w:t>
      </w:r>
      <w:r w:rsidR="00076C17" w:rsidRPr="005376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i narzeczonych</w:t>
      </w:r>
      <w:r w:rsidRPr="00537676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2F7581B6" w14:textId="182624F5" w:rsidR="006E0278" w:rsidRPr="00747380" w:rsidRDefault="00D16F9F" w:rsidP="0053767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>1</w:t>
      </w:r>
      <w:r w:rsidR="006E0278" w:rsidRPr="00747380">
        <w:rPr>
          <w:rFonts w:ascii="Times New Roman" w:hAnsi="Times New Roman" w:cs="Times New Roman"/>
          <w:bCs/>
          <w:sz w:val="24"/>
          <w:szCs w:val="24"/>
        </w:rPr>
        <w:t>. Preferowane kryteria doboru współmałżonka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, p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rawne wymagania do zawarcia małżeństwa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, m</w:t>
      </w:r>
      <w:r w:rsidR="002C2203" w:rsidRPr="00747380">
        <w:rPr>
          <w:rFonts w:ascii="Times New Roman" w:hAnsi="Times New Roman" w:cs="Times New Roman"/>
          <w:bCs/>
          <w:sz w:val="24"/>
          <w:szCs w:val="24"/>
        </w:rPr>
        <w:t xml:space="preserve">ęskość i kobiecość 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>darem</w:t>
      </w:r>
      <w:r w:rsidR="00763176" w:rsidRPr="00747380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3176" w:rsidRPr="00747380">
        <w:rPr>
          <w:rFonts w:ascii="Times New Roman" w:hAnsi="Times New Roman" w:cs="Times New Roman"/>
          <w:bCs/>
          <w:sz w:val="24"/>
          <w:szCs w:val="24"/>
        </w:rPr>
        <w:t xml:space="preserve">szansą </w:t>
      </w:r>
      <w:r w:rsidR="002955F1" w:rsidRPr="00747380">
        <w:rPr>
          <w:rFonts w:ascii="Times New Roman" w:hAnsi="Times New Roman" w:cs="Times New Roman"/>
          <w:bCs/>
          <w:sz w:val="24"/>
          <w:szCs w:val="24"/>
        </w:rPr>
        <w:t xml:space="preserve">dla </w:t>
      </w:r>
      <w:r w:rsidR="002C2203" w:rsidRPr="00747380">
        <w:rPr>
          <w:rFonts w:ascii="Times New Roman" w:hAnsi="Times New Roman" w:cs="Times New Roman"/>
          <w:bCs/>
          <w:sz w:val="24"/>
          <w:szCs w:val="24"/>
        </w:rPr>
        <w:t>udanego małżeństwa</w:t>
      </w:r>
      <w:r w:rsidR="00537676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FDE0B5" w14:textId="5B71E02B" w:rsidR="006E0278" w:rsidRPr="00747380" w:rsidRDefault="00CC3AF6" w:rsidP="002D717F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D16F9F" w:rsidRPr="00747380">
        <w:rPr>
          <w:rFonts w:ascii="Times New Roman" w:hAnsi="Times New Roman" w:cs="Times New Roman"/>
          <w:bCs/>
          <w:sz w:val="24"/>
          <w:szCs w:val="24"/>
        </w:rPr>
        <w:t>Pożądane cechy kandydata/-</w:t>
      </w:r>
      <w:proofErr w:type="spellStart"/>
      <w:r w:rsidR="00D16F9F" w:rsidRPr="00747380">
        <w:rPr>
          <w:rFonts w:ascii="Times New Roman" w:hAnsi="Times New Roman" w:cs="Times New Roman"/>
          <w:bCs/>
          <w:sz w:val="24"/>
          <w:szCs w:val="24"/>
        </w:rPr>
        <w:t>tki</w:t>
      </w:r>
      <w:proofErr w:type="spellEnd"/>
      <w:r w:rsidR="00D16F9F" w:rsidRPr="00747380">
        <w:rPr>
          <w:rFonts w:ascii="Times New Roman" w:hAnsi="Times New Roman" w:cs="Times New Roman"/>
          <w:bCs/>
          <w:sz w:val="24"/>
          <w:szCs w:val="24"/>
        </w:rPr>
        <w:t xml:space="preserve"> do małżeństwa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, w tym p</w:t>
      </w:r>
      <w:r w:rsidRPr="00747380">
        <w:rPr>
          <w:rFonts w:ascii="Times New Roman" w:hAnsi="Times New Roman" w:cs="Times New Roman"/>
          <w:bCs/>
          <w:sz w:val="24"/>
          <w:szCs w:val="24"/>
        </w:rPr>
        <w:t xml:space="preserve">rawne 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 xml:space="preserve">wymogi </w:t>
      </w:r>
      <w:r w:rsidRPr="00747380">
        <w:rPr>
          <w:rFonts w:ascii="Times New Roman" w:hAnsi="Times New Roman" w:cs="Times New Roman"/>
          <w:bCs/>
          <w:sz w:val="24"/>
          <w:szCs w:val="24"/>
        </w:rPr>
        <w:t>osobowościowe dla kandydatów do małżeństwa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.</w:t>
      </w:r>
      <w:r w:rsidR="002D717F" w:rsidRPr="007473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0278" w:rsidRPr="00747380">
        <w:rPr>
          <w:rFonts w:ascii="Times New Roman" w:hAnsi="Times New Roman" w:cs="Times New Roman"/>
          <w:bCs/>
          <w:sz w:val="24"/>
          <w:szCs w:val="24"/>
        </w:rPr>
        <w:t>Optymalny czas zawierania małżeństwa</w:t>
      </w:r>
      <w:r w:rsidR="002D717F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F74131" w14:textId="63ECEEA5" w:rsidR="00CC3AF6" w:rsidRDefault="002D717F" w:rsidP="00CC3AF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 w:rsidRPr="00747380">
        <w:rPr>
          <w:rFonts w:ascii="Times New Roman" w:hAnsi="Times New Roman" w:cs="Times New Roman"/>
          <w:bCs/>
          <w:sz w:val="24"/>
          <w:szCs w:val="24"/>
        </w:rPr>
        <w:t>3</w:t>
      </w:r>
      <w:r w:rsidR="00BB43DF" w:rsidRPr="007473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Znaczenie osobowości i cech charakteru w pokonywaniu trudności życiowych i uzależnień</w:t>
      </w:r>
      <w:r w:rsidRPr="00747380">
        <w:rPr>
          <w:rFonts w:ascii="Times New Roman" w:hAnsi="Times New Roman" w:cs="Times New Roman"/>
          <w:bCs/>
          <w:sz w:val="24"/>
          <w:szCs w:val="24"/>
        </w:rPr>
        <w:t>;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CC3AF6" w:rsidRPr="00747380">
        <w:rPr>
          <w:rFonts w:ascii="Times New Roman" w:hAnsi="Times New Roman" w:cs="Times New Roman"/>
          <w:bCs/>
          <w:sz w:val="24"/>
          <w:szCs w:val="24"/>
        </w:rPr>
        <w:t>sobowość (prawie) gwarantująca szczęśliwe małżeństwo</w:t>
      </w:r>
      <w:r w:rsidR="00516C30" w:rsidRPr="007473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88492D8" w14:textId="1209C55D" w:rsidR="008003E2" w:rsidRPr="00747380" w:rsidRDefault="008003E2" w:rsidP="00CC3AF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8003E2">
        <w:rPr>
          <w:rFonts w:ascii="Times New Roman" w:hAnsi="Times New Roman" w:cs="Times New Roman"/>
          <w:bCs/>
          <w:sz w:val="24"/>
          <w:szCs w:val="24"/>
        </w:rPr>
        <w:t>Młodzież wobec prawa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BA2656F" w14:textId="138C1B2B" w:rsidR="006E0278" w:rsidRPr="00747380" w:rsidRDefault="006E0278" w:rsidP="00516C3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47380">
        <w:rPr>
          <w:rFonts w:ascii="Times New Roman" w:hAnsi="Times New Roman" w:cs="Times New Roman"/>
          <w:bCs/>
          <w:sz w:val="24"/>
          <w:szCs w:val="24"/>
          <w:u w:val="single"/>
        </w:rPr>
        <w:t>Dla małżonków</w:t>
      </w:r>
      <w:r w:rsidR="00516C30" w:rsidRPr="0074738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i rodziców</w:t>
      </w:r>
      <w:r w:rsidRPr="00747380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1BC0735A" w14:textId="647E53FF" w:rsidR="00ED6398" w:rsidRDefault="00ED639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Dobrze rozwijana m</w:t>
      </w:r>
      <w:r w:rsidRPr="00ED6398">
        <w:rPr>
          <w:rFonts w:ascii="Times New Roman" w:hAnsi="Times New Roman" w:cs="Times New Roman"/>
          <w:bCs/>
          <w:sz w:val="24"/>
          <w:szCs w:val="24"/>
        </w:rPr>
        <w:t xml:space="preserve">ęskość i kobiecość </w:t>
      </w:r>
      <w:r w:rsidR="004917BD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arunkiem</w:t>
      </w:r>
      <w:r w:rsidRPr="00ED6398">
        <w:rPr>
          <w:rFonts w:ascii="Times New Roman" w:hAnsi="Times New Roman" w:cs="Times New Roman"/>
          <w:bCs/>
          <w:sz w:val="24"/>
          <w:szCs w:val="24"/>
        </w:rPr>
        <w:t xml:space="preserve"> udanego małżeństwa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7E85595" w14:textId="391CAA5D" w:rsidR="00D16F9F" w:rsidRPr="00ED6398" w:rsidRDefault="00D16F9F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Znaczenie dobrych </w:t>
      </w:r>
      <w:bookmarkStart w:id="2" w:name="_Hlk169790544"/>
      <w:r w:rsidRPr="00ED6398">
        <w:rPr>
          <w:rFonts w:ascii="Times New Roman" w:hAnsi="Times New Roman" w:cs="Times New Roman"/>
          <w:bCs/>
          <w:sz w:val="24"/>
          <w:szCs w:val="24"/>
        </w:rPr>
        <w:t>relacji rodzice-dzieci</w:t>
      </w:r>
      <w:bookmarkEnd w:id="2"/>
      <w:r w:rsidR="00516C30" w:rsidRPr="00ED6398">
        <w:rPr>
          <w:rFonts w:ascii="Times New Roman" w:hAnsi="Times New Roman" w:cs="Times New Roman"/>
          <w:bCs/>
          <w:sz w:val="24"/>
          <w:szCs w:val="24"/>
        </w:rPr>
        <w:t xml:space="preserve">, w tym prawne wymagania dot.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tych 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>relacji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>;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6398">
        <w:rPr>
          <w:rFonts w:ascii="Times New Roman" w:hAnsi="Times New Roman" w:cs="Times New Roman"/>
          <w:bCs/>
          <w:sz w:val="24"/>
          <w:szCs w:val="24"/>
        </w:rPr>
        <w:t>przebacz</w:t>
      </w:r>
      <w:r w:rsidR="00516C30" w:rsidRPr="00ED6398">
        <w:rPr>
          <w:rFonts w:ascii="Times New Roman" w:hAnsi="Times New Roman" w:cs="Times New Roman"/>
          <w:bCs/>
          <w:sz w:val="24"/>
          <w:szCs w:val="24"/>
        </w:rPr>
        <w:t>a</w:t>
      </w:r>
      <w:r w:rsidRPr="00ED6398">
        <w:rPr>
          <w:rFonts w:ascii="Times New Roman" w:hAnsi="Times New Roman" w:cs="Times New Roman"/>
          <w:bCs/>
          <w:sz w:val="24"/>
          <w:szCs w:val="24"/>
        </w:rPr>
        <w:t>ni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>e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6765C1" w14:textId="7F41159D" w:rsidR="002C2203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Budowanie prawidłowych </w:t>
      </w:r>
      <w:bookmarkStart w:id="3" w:name="_Hlk169790274"/>
      <w:r w:rsidRPr="00ED6398">
        <w:rPr>
          <w:rFonts w:ascii="Times New Roman" w:hAnsi="Times New Roman" w:cs="Times New Roman"/>
          <w:bCs/>
          <w:sz w:val="24"/>
          <w:szCs w:val="24"/>
        </w:rPr>
        <w:t>relacji małżeńskich i ich wpływ na wychowanie dzieci</w:t>
      </w:r>
      <w:bookmarkEnd w:id="3"/>
      <w:r w:rsidR="00635DA2" w:rsidRPr="00ED6398">
        <w:rPr>
          <w:rFonts w:ascii="Times New Roman" w:hAnsi="Times New Roman" w:cs="Times New Roman"/>
          <w:bCs/>
          <w:sz w:val="24"/>
          <w:szCs w:val="24"/>
        </w:rPr>
        <w:t>, w tym: p</w:t>
      </w:r>
      <w:r w:rsidR="00D16F9F" w:rsidRPr="00ED6398">
        <w:rPr>
          <w:rFonts w:ascii="Times New Roman" w:hAnsi="Times New Roman" w:cs="Times New Roman"/>
          <w:bCs/>
          <w:sz w:val="24"/>
          <w:szCs w:val="24"/>
        </w:rPr>
        <w:t>rawne i społeczne wymogi dot. relacji małżeńskich i wychowania dzieci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, p</w:t>
      </w:r>
      <w:r w:rsidR="002955F1" w:rsidRPr="00ED6398">
        <w:rPr>
          <w:rFonts w:ascii="Times New Roman" w:hAnsi="Times New Roman" w:cs="Times New Roman"/>
          <w:bCs/>
          <w:sz w:val="24"/>
          <w:szCs w:val="24"/>
        </w:rPr>
        <w:t>sychologiczne f</w:t>
      </w:r>
      <w:r w:rsidR="002C2203" w:rsidRPr="00ED6398">
        <w:rPr>
          <w:rFonts w:ascii="Times New Roman" w:hAnsi="Times New Roman" w:cs="Times New Roman"/>
          <w:bCs/>
          <w:sz w:val="24"/>
          <w:szCs w:val="24"/>
        </w:rPr>
        <w:t xml:space="preserve">undamenty </w:t>
      </w:r>
      <w:r w:rsidR="002955F1" w:rsidRPr="00ED6398">
        <w:rPr>
          <w:rFonts w:ascii="Times New Roman" w:hAnsi="Times New Roman" w:cs="Times New Roman"/>
          <w:bCs/>
          <w:sz w:val="24"/>
          <w:szCs w:val="24"/>
        </w:rPr>
        <w:t>szczęśliwego</w:t>
      </w:r>
      <w:r w:rsidR="002C2203" w:rsidRPr="00ED6398">
        <w:rPr>
          <w:rFonts w:ascii="Times New Roman" w:hAnsi="Times New Roman" w:cs="Times New Roman"/>
          <w:bCs/>
          <w:sz w:val="24"/>
          <w:szCs w:val="24"/>
        </w:rPr>
        <w:t xml:space="preserve"> małżeństwa</w:t>
      </w:r>
      <w:r w:rsid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D6ABD5" w14:textId="46974153" w:rsidR="00ED6398" w:rsidRDefault="00ED639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O (nie)skutecznym wychowaniu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126A7ED" w14:textId="7952DF90" w:rsidR="00635DA2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Sposoby rozwiązywania trudności małżeńskich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D717F" w:rsidRPr="00ED6398">
        <w:rPr>
          <w:rFonts w:ascii="Times New Roman" w:hAnsi="Times New Roman" w:cs="Times New Roman"/>
          <w:bCs/>
          <w:sz w:val="24"/>
          <w:szCs w:val="24"/>
        </w:rPr>
        <w:t xml:space="preserve">podstawy skutecznego dialogu i rozwiązywania konfliktów;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p</w:t>
      </w:r>
      <w:r w:rsidR="00CC3AF6" w:rsidRPr="00ED6398">
        <w:rPr>
          <w:rFonts w:ascii="Times New Roman" w:hAnsi="Times New Roman" w:cs="Times New Roman"/>
          <w:bCs/>
          <w:sz w:val="24"/>
          <w:szCs w:val="24"/>
        </w:rPr>
        <w:t xml:space="preserve">rawne sposoby rozwiązywania 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 xml:space="preserve">tych </w:t>
      </w:r>
      <w:r w:rsidR="00CC3AF6" w:rsidRPr="00ED6398">
        <w:rPr>
          <w:rFonts w:ascii="Times New Roman" w:hAnsi="Times New Roman" w:cs="Times New Roman"/>
          <w:bCs/>
          <w:sz w:val="24"/>
          <w:szCs w:val="24"/>
        </w:rPr>
        <w:t>trudności</w:t>
      </w:r>
      <w:r w:rsidR="00ED63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B93B9C" w14:textId="1CAF1C1D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Możliwości socjalnej, psychologicznej i prawnej pomocy małżeństwom i rodzinom.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308817" w14:textId="3D01AEE3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Optymalne warunki planowania, rodzenia i wychowania dzieci.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8E1D1F1" w14:textId="0F6B91A6" w:rsidR="006E0278" w:rsidRDefault="006E0278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>Wskazywanie możliwości leczenia niepłodności (</w:t>
      </w:r>
      <w:proofErr w:type="spellStart"/>
      <w:r w:rsidRPr="00ED6398">
        <w:rPr>
          <w:rFonts w:ascii="Times New Roman" w:hAnsi="Times New Roman" w:cs="Times New Roman"/>
          <w:bCs/>
          <w:sz w:val="24"/>
          <w:szCs w:val="24"/>
        </w:rPr>
        <w:t>naprotechnologia</w:t>
      </w:r>
      <w:proofErr w:type="spellEnd"/>
      <w:r w:rsidRPr="00ED6398">
        <w:rPr>
          <w:rFonts w:ascii="Times New Roman" w:hAnsi="Times New Roman" w:cs="Times New Roman"/>
          <w:bCs/>
          <w:sz w:val="24"/>
          <w:szCs w:val="24"/>
        </w:rPr>
        <w:t>) i powiększania rodziny</w:t>
      </w:r>
      <w:r w:rsidR="00635DA2" w:rsidRPr="00ED6398">
        <w:rPr>
          <w:rFonts w:ascii="Times New Roman" w:hAnsi="Times New Roman" w:cs="Times New Roman"/>
          <w:bCs/>
          <w:sz w:val="24"/>
          <w:szCs w:val="24"/>
        </w:rPr>
        <w:t>.</w:t>
      </w:r>
      <w:r w:rsidR="00BB43DF" w:rsidRPr="00ED63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A71DB4" w14:textId="32EC317F" w:rsidR="004D45E0" w:rsidRDefault="004D45E0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6398">
        <w:rPr>
          <w:rFonts w:ascii="Times New Roman" w:hAnsi="Times New Roman" w:cs="Times New Roman"/>
          <w:bCs/>
          <w:sz w:val="24"/>
          <w:szCs w:val="24"/>
        </w:rPr>
        <w:t xml:space="preserve">Wspieranie rodzin stosujących zasady odpowiedzialnego wychowania. </w:t>
      </w:r>
    </w:p>
    <w:p w14:paraId="0A6EE5F2" w14:textId="02145F3B" w:rsidR="008003E2" w:rsidRDefault="008003E2" w:rsidP="00ED639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03E2">
        <w:rPr>
          <w:rFonts w:ascii="Times New Roman" w:hAnsi="Times New Roman" w:cs="Times New Roman"/>
          <w:bCs/>
          <w:sz w:val="24"/>
          <w:szCs w:val="24"/>
        </w:rPr>
        <w:t xml:space="preserve">Prawo rodzinne i </w:t>
      </w:r>
      <w:r>
        <w:rPr>
          <w:rFonts w:ascii="Times New Roman" w:hAnsi="Times New Roman" w:cs="Times New Roman"/>
          <w:bCs/>
          <w:sz w:val="24"/>
          <w:szCs w:val="24"/>
        </w:rPr>
        <w:t xml:space="preserve">elementy </w:t>
      </w:r>
      <w:r w:rsidRPr="008003E2">
        <w:rPr>
          <w:rFonts w:ascii="Times New Roman" w:hAnsi="Times New Roman" w:cs="Times New Roman"/>
          <w:bCs/>
          <w:sz w:val="24"/>
          <w:szCs w:val="24"/>
        </w:rPr>
        <w:t>praw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8003E2">
        <w:rPr>
          <w:rFonts w:ascii="Times New Roman" w:hAnsi="Times New Roman" w:cs="Times New Roman"/>
          <w:bCs/>
          <w:sz w:val="24"/>
          <w:szCs w:val="24"/>
        </w:rPr>
        <w:t xml:space="preserve"> pracy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E5EA3D3" w14:textId="59F8163D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Sprawowanie władzy rodzicielskiej nad dzieckiem,</w:t>
      </w:r>
    </w:p>
    <w:p w14:paraId="4C12F71E" w14:textId="29BB37F6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Postępowanie z zakresu przeciwdziałania przemocy domowej</w:t>
      </w:r>
    </w:p>
    <w:p w14:paraId="0E9F05E2" w14:textId="032C0BB4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lastRenderedPageBreak/>
        <w:t>Postępowanie w sprawie separacji, stwierdzenia nieważności małżeństwa lub rozwodu,</w:t>
      </w:r>
    </w:p>
    <w:p w14:paraId="7FE087CA" w14:textId="53D4B69A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Uprawnienia rodzicielskie związane z zatrudnieniem (urlop macierzyński, rodzicielski, wychowawczy)</w:t>
      </w:r>
    </w:p>
    <w:p w14:paraId="63C64D36" w14:textId="390AFF8B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Szczególna ochrona trwałości stosunku pracy rodzica,</w:t>
      </w:r>
    </w:p>
    <w:p w14:paraId="498D0222" w14:textId="6F2084F8" w:rsidR="00621EE6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Uprawnienia z tytułu opieki nad dziećmi,</w:t>
      </w:r>
    </w:p>
    <w:p w14:paraId="7D8ABC06" w14:textId="5F442841" w:rsid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Ochrona zdrowia i pracy młodocianych.</w:t>
      </w:r>
    </w:p>
    <w:p w14:paraId="670B93D1" w14:textId="5088B626" w:rsidR="004D45E0" w:rsidRPr="00621EE6" w:rsidRDefault="00621EE6" w:rsidP="00621EE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21EE6">
        <w:rPr>
          <w:rFonts w:ascii="Times New Roman" w:hAnsi="Times New Roman" w:cs="Times New Roman"/>
          <w:bCs/>
          <w:sz w:val="24"/>
          <w:szCs w:val="24"/>
        </w:rPr>
        <w:t>Organizacja i funkcjonowanie rodzinnych domów dziecka i rodzin zastępczych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F92B361" w14:textId="77777777" w:rsidR="00B42182" w:rsidRDefault="00B42182" w:rsidP="006E0278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</w:p>
    <w:p w14:paraId="66BA95CF" w14:textId="2914DF96" w:rsidR="00AC035B" w:rsidRPr="00B42182" w:rsidRDefault="00DE24AF" w:rsidP="00B4218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E24AF">
        <w:rPr>
          <w:rFonts w:ascii="Times New Roman" w:hAnsi="Times New Roman" w:cs="Times New Roman"/>
          <w:b/>
          <w:sz w:val="24"/>
          <w:szCs w:val="24"/>
        </w:rPr>
        <w:t>Działalność Fundacji Dobra Rodzina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5F5BF6D" w14:textId="17971FFB" w:rsidR="004D45E0" w:rsidRDefault="002D717F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Fundacja w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spółprac</w:t>
      </w:r>
      <w:r>
        <w:rPr>
          <w:rFonts w:ascii="Times New Roman" w:hAnsi="Times New Roman" w:cs="Times New Roman"/>
          <w:bCs/>
          <w:sz w:val="24"/>
          <w:szCs w:val="24"/>
        </w:rPr>
        <w:t>uje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z samorządem terytorialnym, administracją rządową, organizacjami pozarządowymi</w:t>
      </w:r>
      <w:r w:rsidR="00652E58" w:rsidRPr="00EF2844">
        <w:rPr>
          <w:rFonts w:ascii="Times New Roman" w:hAnsi="Times New Roman" w:cs="Times New Roman"/>
          <w:bCs/>
          <w:sz w:val="24"/>
          <w:szCs w:val="24"/>
        </w:rPr>
        <w:t>, parafiami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i innymi podmiotami działającymi na rzecz dobra 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małżeństwa i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rodziny.</w:t>
      </w:r>
    </w:p>
    <w:p w14:paraId="488BEEB4" w14:textId="77777777" w:rsidR="00747380" w:rsidRDefault="00747380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Priorytetem jest p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rowadzenie działalności profilaktycznej, </w:t>
      </w:r>
      <w:r>
        <w:rPr>
          <w:rFonts w:ascii="Times New Roman" w:hAnsi="Times New Roman" w:cs="Times New Roman"/>
          <w:bCs/>
          <w:sz w:val="24"/>
          <w:szCs w:val="24"/>
        </w:rPr>
        <w:t>głównie przez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poradnictw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 oraz wsparci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 xml:space="preserve">psychologiczne, religijne i prawne, dla osób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przeżywających nawet niewielkie trudności. </w:t>
      </w:r>
    </w:p>
    <w:p w14:paraId="0CF111E8" w14:textId="330E70DE" w:rsidR="004D45E0" w:rsidRDefault="00747380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Ale pomaga także 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osobom i rodzinom z poważnymi trudnościami, w tym osobom</w:t>
      </w:r>
      <w:r w:rsidR="00AC03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ulegającym różnym </w:t>
      </w:r>
      <w:r w:rsidR="004D45E0" w:rsidRPr="00EF2844">
        <w:rPr>
          <w:rFonts w:ascii="Times New Roman" w:hAnsi="Times New Roman" w:cs="Times New Roman"/>
          <w:bCs/>
          <w:sz w:val="24"/>
          <w:szCs w:val="24"/>
        </w:rPr>
        <w:t>uzależni</w:t>
      </w:r>
      <w:r>
        <w:rPr>
          <w:rFonts w:ascii="Times New Roman" w:hAnsi="Times New Roman" w:cs="Times New Roman"/>
          <w:bCs/>
          <w:sz w:val="24"/>
          <w:szCs w:val="24"/>
        </w:rPr>
        <w:t>eniom (np. alkohol, narkotyki, sex, praca, pornografia, hazard)</w:t>
      </w:r>
      <w:r w:rsidR="004917BD">
        <w:rPr>
          <w:rFonts w:ascii="Times New Roman" w:hAnsi="Times New Roman" w:cs="Times New Roman"/>
          <w:bCs/>
          <w:sz w:val="24"/>
          <w:szCs w:val="24"/>
        </w:rPr>
        <w:t xml:space="preserve"> lub</w:t>
      </w:r>
      <w:r w:rsidR="004917BD" w:rsidRPr="004917BD">
        <w:t xml:space="preserve">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dotkniętych tzw. wykluczeniem społecznym.</w:t>
      </w:r>
    </w:p>
    <w:p w14:paraId="58173DC9" w14:textId="77777777" w:rsidR="00621EE6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7142E4" w14:textId="77777777" w:rsidR="00621EE6" w:rsidRPr="00EF2844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V.    </w:t>
      </w:r>
      <w:r w:rsidRPr="003325F8">
        <w:rPr>
          <w:rFonts w:ascii="Times New Roman" w:hAnsi="Times New Roman" w:cs="Times New Roman"/>
          <w:b/>
          <w:sz w:val="24"/>
          <w:szCs w:val="24"/>
        </w:rPr>
        <w:t>Formy udzielania pomocy</w:t>
      </w:r>
      <w:r w:rsidRPr="00EF2844">
        <w:rPr>
          <w:rFonts w:ascii="Times New Roman" w:hAnsi="Times New Roman" w:cs="Times New Roman"/>
          <w:bCs/>
          <w:sz w:val="24"/>
          <w:szCs w:val="24"/>
        </w:rPr>
        <w:t>:</w:t>
      </w:r>
    </w:p>
    <w:p w14:paraId="4B4575A1" w14:textId="6E1F6EAD" w:rsidR="004917BD" w:rsidRPr="004917BD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1. Spotkania otwarte w punktach konsultacyjnych </w:t>
      </w:r>
      <w:r w:rsidR="00AD5FFF">
        <w:rPr>
          <w:rFonts w:ascii="Times New Roman" w:hAnsi="Times New Roman" w:cs="Times New Roman"/>
          <w:bCs/>
          <w:sz w:val="24"/>
          <w:szCs w:val="24"/>
        </w:rPr>
        <w:t xml:space="preserve">ustalonych z parafią lub z parafią i gminą /miastem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(prelekcje, warsztaty, konsultacje indywidualne).</w:t>
      </w:r>
    </w:p>
    <w:p w14:paraId="42BE83B8" w14:textId="74AB5754" w:rsidR="004917BD" w:rsidRPr="004917BD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2. Indywidualne konsultacje specjalistów w </w:t>
      </w:r>
      <w:r w:rsidR="00AD5FFF">
        <w:rPr>
          <w:rFonts w:ascii="Times New Roman" w:hAnsi="Times New Roman" w:cs="Times New Roman"/>
          <w:bCs/>
          <w:sz w:val="24"/>
          <w:szCs w:val="24"/>
        </w:rPr>
        <w:t xml:space="preserve">tych samych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punktach konsultacyjnych, porady osobom potrzebującym pomocy.</w:t>
      </w:r>
    </w:p>
    <w:p w14:paraId="21D008B5" w14:textId="19988EC1" w:rsidR="004917BD" w:rsidRPr="004917BD" w:rsidRDefault="00621EE6" w:rsidP="00621E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3. Kontakt przez pocztę elektroniczną.</w:t>
      </w:r>
    </w:p>
    <w:p w14:paraId="2778941E" w14:textId="19F19373" w:rsidR="004917BD" w:rsidRDefault="00621EE6" w:rsidP="00621EE6">
      <w:pPr>
        <w:spacing w:after="0" w:line="240" w:lineRule="auto"/>
        <w:ind w:lef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 xml:space="preserve">4. Umieszczanie </w:t>
      </w:r>
      <w:r w:rsidR="004917BD">
        <w:rPr>
          <w:rFonts w:ascii="Times New Roman" w:hAnsi="Times New Roman" w:cs="Times New Roman"/>
          <w:bCs/>
          <w:sz w:val="24"/>
          <w:szCs w:val="24"/>
        </w:rPr>
        <w:t xml:space="preserve">odpowiednich ulotek i </w:t>
      </w:r>
      <w:r w:rsidR="004917BD" w:rsidRPr="004917BD">
        <w:rPr>
          <w:rFonts w:ascii="Times New Roman" w:hAnsi="Times New Roman" w:cs="Times New Roman"/>
          <w:bCs/>
          <w:sz w:val="24"/>
          <w:szCs w:val="24"/>
        </w:rPr>
        <w:t>plakatów informacyjnych w parafiach, szkołach, uczelniach i instytucjach działających na rzecz rodziny.</w:t>
      </w:r>
    </w:p>
    <w:p w14:paraId="1FAB3AD5" w14:textId="77777777" w:rsidR="00DE24AF" w:rsidRDefault="00DE24AF" w:rsidP="00747380">
      <w:pPr>
        <w:spacing w:after="0" w:line="240" w:lineRule="auto"/>
        <w:ind w:left="57" w:firstLine="651"/>
        <w:rPr>
          <w:rFonts w:ascii="Times New Roman" w:hAnsi="Times New Roman" w:cs="Times New Roman"/>
          <w:bCs/>
          <w:sz w:val="24"/>
          <w:szCs w:val="24"/>
        </w:rPr>
      </w:pPr>
    </w:p>
    <w:p w14:paraId="2A3352FE" w14:textId="7B170BEA" w:rsidR="006E0278" w:rsidRPr="00DE24AF" w:rsidRDefault="00DE24AF" w:rsidP="00DE24AF">
      <w:pPr>
        <w:spacing w:after="0" w:line="240" w:lineRule="auto"/>
        <w:ind w:left="57" w:firstLine="651"/>
        <w:rPr>
          <w:rFonts w:ascii="Times New Roman" w:hAnsi="Times New Roman" w:cs="Times New Roman"/>
          <w:sz w:val="24"/>
          <w:szCs w:val="24"/>
        </w:rPr>
      </w:pP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Bliższe dane o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działalności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fundacji </w:t>
      </w:r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dostępne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są w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KRS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, nr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0000895925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na stronie internetowej: </w:t>
      </w:r>
      <w:hyperlink r:id="rId5" w:history="1">
        <w:r w:rsidR="004917BD" w:rsidRPr="00F64EE4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https://dobrarodzina.com.pl/</w:t>
        </w:r>
      </w:hyperlink>
      <w:r w:rsidR="004917BD">
        <w:rPr>
          <w:rFonts w:ascii="Times New Roman" w:hAnsi="Times New Roman" w:cs="Times New Roman"/>
          <w:sz w:val="24"/>
          <w:szCs w:val="24"/>
          <w:lang w:eastAsia="pl-PL"/>
        </w:rPr>
        <w:t xml:space="preserve"> Można je też uzyskać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przez pocztę elektroniczną [adres: </w:t>
      </w:r>
      <w:hyperlink r:id="rId6" w:history="1">
        <w:r w:rsidRPr="008418F6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dobrarodzina.olsztyn@wp.pl</w:t>
        </w:r>
      </w:hyperlink>
      <w:r>
        <w:rPr>
          <w:rFonts w:ascii="Times New Roman" w:hAnsi="Times New Roman" w:cs="Times New Roman"/>
          <w:sz w:val="24"/>
          <w:szCs w:val="24"/>
          <w:lang w:eastAsia="pl-PL"/>
        </w:rPr>
        <w:t xml:space="preserve"> ] lub telefonicznie [tel.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600225225 i </w:t>
      </w:r>
      <w:r w:rsidRPr="00DE24AF">
        <w:rPr>
          <w:rFonts w:ascii="Times New Roman" w:hAnsi="Times New Roman" w:cs="Times New Roman"/>
          <w:sz w:val="24"/>
          <w:szCs w:val="24"/>
          <w:lang w:eastAsia="pl-PL"/>
        </w:rPr>
        <w:t>501545800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].</w:t>
      </w:r>
    </w:p>
    <w:sectPr w:rsidR="006E0278" w:rsidRPr="00DE24AF" w:rsidSect="00EF2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B5B24"/>
    <w:multiLevelType w:val="hybridMultilevel"/>
    <w:tmpl w:val="F9DE7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5948"/>
    <w:multiLevelType w:val="hybridMultilevel"/>
    <w:tmpl w:val="CA8CF258"/>
    <w:lvl w:ilvl="0" w:tplc="A1549F30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FE00A5E"/>
    <w:multiLevelType w:val="hybridMultilevel"/>
    <w:tmpl w:val="2CD684CA"/>
    <w:lvl w:ilvl="0" w:tplc="C19C2EB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67282F6A"/>
    <w:multiLevelType w:val="hybridMultilevel"/>
    <w:tmpl w:val="4D02C702"/>
    <w:lvl w:ilvl="0" w:tplc="9EFCD1D8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147355118">
    <w:abstractNumId w:val="1"/>
  </w:num>
  <w:num w:numId="2" w16cid:durableId="2053142758">
    <w:abstractNumId w:val="3"/>
  </w:num>
  <w:num w:numId="3" w16cid:durableId="282999718">
    <w:abstractNumId w:val="0"/>
  </w:num>
  <w:num w:numId="4" w16cid:durableId="409232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78"/>
    <w:rsid w:val="000260E6"/>
    <w:rsid w:val="00076C17"/>
    <w:rsid w:val="00193135"/>
    <w:rsid w:val="001C6C23"/>
    <w:rsid w:val="001F3D09"/>
    <w:rsid w:val="002955F1"/>
    <w:rsid w:val="002C2203"/>
    <w:rsid w:val="002D62CB"/>
    <w:rsid w:val="002D717F"/>
    <w:rsid w:val="004735E3"/>
    <w:rsid w:val="004917BD"/>
    <w:rsid w:val="004D3AC9"/>
    <w:rsid w:val="004D45E0"/>
    <w:rsid w:val="004E2844"/>
    <w:rsid w:val="004F6910"/>
    <w:rsid w:val="00516C30"/>
    <w:rsid w:val="00526D42"/>
    <w:rsid w:val="00537676"/>
    <w:rsid w:val="00604B1C"/>
    <w:rsid w:val="00621EE6"/>
    <w:rsid w:val="00635DA2"/>
    <w:rsid w:val="00652E58"/>
    <w:rsid w:val="00690572"/>
    <w:rsid w:val="006E0278"/>
    <w:rsid w:val="00744A76"/>
    <w:rsid w:val="00747380"/>
    <w:rsid w:val="00763176"/>
    <w:rsid w:val="007A24A5"/>
    <w:rsid w:val="007C26DF"/>
    <w:rsid w:val="008003E2"/>
    <w:rsid w:val="008C6CE1"/>
    <w:rsid w:val="00927A9F"/>
    <w:rsid w:val="009B65AC"/>
    <w:rsid w:val="00AC035B"/>
    <w:rsid w:val="00AD5FFF"/>
    <w:rsid w:val="00B4180D"/>
    <w:rsid w:val="00B42182"/>
    <w:rsid w:val="00BA0706"/>
    <w:rsid w:val="00BB43DF"/>
    <w:rsid w:val="00CC3AF6"/>
    <w:rsid w:val="00CE693C"/>
    <w:rsid w:val="00CF128B"/>
    <w:rsid w:val="00D16F9F"/>
    <w:rsid w:val="00DE24AF"/>
    <w:rsid w:val="00EA791A"/>
    <w:rsid w:val="00EB2AB0"/>
    <w:rsid w:val="00ED4887"/>
    <w:rsid w:val="00ED6398"/>
    <w:rsid w:val="00EF2844"/>
    <w:rsid w:val="00F032A2"/>
    <w:rsid w:val="00F3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3102"/>
  <w15:chartTrackingRefBased/>
  <w15:docId w15:val="{96A98C38-73AA-480D-918B-C30C3C48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45E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F3D0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E2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arodzina.olsztyn@wp.pl" TargetMode="External"/><Relationship Id="rId5" Type="http://schemas.openxmlformats.org/officeDocument/2006/relationships/hyperlink" Target="https://dobrarodzina.c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cp:lastPrinted>2024-06-20T14:37:00Z</cp:lastPrinted>
  <dcterms:created xsi:type="dcterms:W3CDTF">2024-08-31T16:56:00Z</dcterms:created>
  <dcterms:modified xsi:type="dcterms:W3CDTF">2024-08-31T16:59:00Z</dcterms:modified>
</cp:coreProperties>
</file>